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4278AD">
        <w:rPr>
          <w:b/>
          <w:noProof/>
          <w:sz w:val="24"/>
        </w:rPr>
        <w:t>C4-191354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  <w:r w:rsidR="004278AD">
        <w:rPr>
          <w:b/>
          <w:noProof/>
          <w:sz w:val="24"/>
        </w:rPr>
        <w:t xml:space="preserve"> </w:t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>
        <w:rPr>
          <w:b/>
          <w:noProof/>
          <w:sz w:val="24"/>
        </w:rPr>
        <w:tab/>
      </w:r>
      <w:r w:rsidR="004278AD" w:rsidRPr="004278AD">
        <w:rPr>
          <w:b/>
          <w:i/>
          <w:noProof/>
          <w:sz w:val="22"/>
        </w:rPr>
        <w:t>was C4-191107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7B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79F8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7B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79F8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37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7B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79F8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C79F8">
              <w:t xml:space="preserve">Adding </w:t>
            </w:r>
            <w:proofErr w:type="spellStart"/>
            <w:r w:rsidR="001C79F8">
              <w:t>SubsId</w:t>
            </w:r>
            <w:proofErr w:type="spellEnd"/>
            <w:r w:rsidR="001C79F8">
              <w:t xml:space="preserve"> to </w:t>
            </w:r>
            <w:proofErr w:type="spellStart"/>
            <w:r w:rsidR="001C79F8">
              <w:t>EESubscription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C79F8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C79F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C79F8">
              <w:rPr>
                <w:noProof/>
              </w:rPr>
              <w:t>2019-04-09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B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C79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C79F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9F8" w:rsidP="00215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UDM checks for Ee</w:t>
            </w:r>
            <w:r w:rsidR="00215C05">
              <w:rPr>
                <w:noProof/>
              </w:rPr>
              <w:t xml:space="preserve">Subscriptons for a UE as part of e.g. </w:t>
            </w:r>
            <w:r w:rsidR="00F62775">
              <w:rPr>
                <w:noProof/>
              </w:rPr>
              <w:t xml:space="preserve">a </w:t>
            </w:r>
            <w:r w:rsidR="00215C05">
              <w:rPr>
                <w:noProof/>
              </w:rPr>
              <w:t>Roaming monitoring event, it may detect expired subscriptions which the UDM should be able to delete from the UDR, but the UDM ne</w:t>
            </w:r>
            <w:r>
              <w:rPr>
                <w:noProof/>
              </w:rPr>
              <w:t>eds to know the SubsId of the Ee</w:t>
            </w:r>
            <w:r w:rsidR="00215C05">
              <w:rPr>
                <w:noProof/>
              </w:rPr>
              <w:t>Subscription to do so.</w:t>
            </w:r>
          </w:p>
          <w:p w:rsidR="00215C05" w:rsidRDefault="00215C05" w:rsidP="00F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second use case is when there is a max number of reports </w:t>
            </w:r>
            <w:r w:rsidR="00F62775">
              <w:rPr>
                <w:noProof/>
              </w:rPr>
              <w:t>associated with</w:t>
            </w:r>
            <w:r w:rsidR="001C79F8">
              <w:rPr>
                <w:noProof/>
              </w:rPr>
              <w:t xml:space="preserve"> the Ee</w:t>
            </w:r>
            <w:r>
              <w:rPr>
                <w:noProof/>
              </w:rPr>
              <w:t>Subscription, the UD</w:t>
            </w:r>
            <w:bookmarkStart w:id="2" w:name="_GoBack"/>
            <w:bookmarkEnd w:id="2"/>
            <w:r>
              <w:rPr>
                <w:noProof/>
              </w:rPr>
              <w:t xml:space="preserve">M could use an update procedure to decrement the </w:t>
            </w:r>
            <w:r w:rsidR="00F62775">
              <w:rPr>
                <w:noProof/>
              </w:rPr>
              <w:t xml:space="preserve">max </w:t>
            </w:r>
            <w:r>
              <w:rPr>
                <w:noProof/>
              </w:rPr>
              <w:t xml:space="preserve">number of reports </w:t>
            </w:r>
            <w:r w:rsidR="00F62775">
              <w:rPr>
                <w:noProof/>
              </w:rPr>
              <w:t>each time a report has been sent to the NEF.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SubsId is added to</w:t>
            </w:r>
            <w:r w:rsidR="001C79F8">
              <w:rPr>
                <w:noProof/>
              </w:rPr>
              <w:t xml:space="preserve"> the Ee</w:t>
            </w:r>
            <w:r>
              <w:rPr>
                <w:noProof/>
              </w:rPr>
              <w:t>Subscription.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Expired Ee</w:t>
            </w:r>
            <w:r w:rsidR="00F62775">
              <w:rPr>
                <w:noProof/>
              </w:rPr>
              <w:t>Subscriptions may remain in the UDR after expiration. The UDM will have to use a different mechanism to manage max number of reports.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126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6.4.6.2.2</w:t>
            </w:r>
            <w:r>
              <w:t>, A5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B8A" w:rsidRDefault="00F62775" w:rsidP="001C79F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TS29503_Nudm_EE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t>Nudm_EventExposure</w:t>
            </w:r>
            <w:proofErr w:type="spellEnd"/>
            <w:r>
              <w:t xml:space="preserve"> </w:t>
            </w:r>
            <w:r w:rsidRPr="00303080">
              <w:rPr>
                <w:bCs/>
              </w:rPr>
              <w:t>in 3GPP TS 29.503</w:t>
            </w:r>
            <w:r w:rsidR="000C2C7D">
              <w:rPr>
                <w:bCs/>
              </w:rPr>
              <w:t xml:space="preserve"> and </w:t>
            </w:r>
            <w:r w:rsidR="009A2E5A" w:rsidRPr="00930CC2">
              <w:rPr>
                <w:bCs/>
              </w:rPr>
              <w:t xml:space="preserve">the </w:t>
            </w:r>
            <w:proofErr w:type="spellStart"/>
            <w:r w:rsidR="009A2E5A" w:rsidRPr="00930CC2">
              <w:rPr>
                <w:bCs/>
              </w:rPr>
              <w:t>OpenAPI</w:t>
            </w:r>
            <w:proofErr w:type="spellEnd"/>
            <w:r w:rsidR="009A2E5A">
              <w:rPr>
                <w:bCs/>
              </w:rPr>
              <w:t xml:space="preserve"> specification</w:t>
            </w:r>
            <w:r w:rsidR="009A2E5A" w:rsidRPr="00930CC2">
              <w:rPr>
                <w:bCs/>
              </w:rPr>
              <w:t xml:space="preserve"> file</w:t>
            </w:r>
            <w:r w:rsidR="008D18DD">
              <w:rPr>
                <w:bCs/>
              </w:rPr>
              <w:t xml:space="preserve"> </w:t>
            </w:r>
            <w:r w:rsidR="008D18DD" w:rsidRPr="008D18DD">
              <w:rPr>
                <w:bCs/>
              </w:rPr>
              <w:t>TS29505_Subscription_Data</w:t>
            </w:r>
            <w:r w:rsidR="009A2E5A" w:rsidRPr="00930CC2">
              <w:rPr>
                <w:bCs/>
              </w:rPr>
              <w:t xml:space="preserve"> </w:t>
            </w:r>
            <w:r w:rsidR="009A2E5A">
              <w:rPr>
                <w:bCs/>
              </w:rPr>
              <w:t xml:space="preserve">with impacts to the </w:t>
            </w:r>
            <w:r w:rsidR="008C3B8A" w:rsidRPr="00930CC2">
              <w:rPr>
                <w:bCs/>
              </w:rPr>
              <w:t xml:space="preserve">API </w:t>
            </w:r>
            <w:proofErr w:type="spellStart"/>
            <w:r w:rsidR="008C3B8A">
              <w:rPr>
                <w:bCs/>
              </w:rPr>
              <w:t>Nudr_Data_Repository</w:t>
            </w:r>
            <w:proofErr w:type="spellEnd"/>
            <w:r w:rsidR="008C3B8A">
              <w:rPr>
                <w:bCs/>
              </w:rPr>
              <w:t xml:space="preserve"> </w:t>
            </w:r>
            <w:r w:rsidR="008C3B8A" w:rsidRPr="00303080">
              <w:rPr>
                <w:bCs/>
              </w:rPr>
              <w:t>in 3GPP TS 29.50</w:t>
            </w:r>
            <w:r w:rsidR="008C3B8A">
              <w:rPr>
                <w:bCs/>
              </w:rPr>
              <w:t>4</w:t>
            </w:r>
            <w:r w:rsidR="008D18DD"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2775" w:rsidRDefault="00F62775" w:rsidP="00F62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B353E" w:rsidRPr="000B71E3" w:rsidRDefault="002B353E" w:rsidP="002B353E">
      <w:pPr>
        <w:pStyle w:val="Heading5"/>
      </w:pPr>
      <w:bookmarkStart w:id="3" w:name="_Toc3973666"/>
      <w:r w:rsidRPr="000B71E3">
        <w:t>6.4.6.2.2</w:t>
      </w:r>
      <w:r w:rsidRPr="000B71E3">
        <w:tab/>
        <w:t xml:space="preserve">Type: </w:t>
      </w:r>
      <w:proofErr w:type="spellStart"/>
      <w:r w:rsidRPr="000B71E3">
        <w:t>EeSubscription</w:t>
      </w:r>
      <w:bookmarkEnd w:id="3"/>
      <w:proofErr w:type="spellEnd"/>
    </w:p>
    <w:p w:rsidR="002B353E" w:rsidRPr="000B71E3" w:rsidRDefault="002B353E" w:rsidP="002B353E">
      <w:pPr>
        <w:pStyle w:val="TH"/>
      </w:pPr>
      <w:r w:rsidRPr="000B71E3">
        <w:rPr>
          <w:noProof/>
        </w:rPr>
        <w:t>Table </w:t>
      </w:r>
      <w:r w:rsidRPr="000B71E3">
        <w:t xml:space="preserve">6.4.6.2.2-1: </w:t>
      </w:r>
      <w:r w:rsidRPr="000B71E3">
        <w:rPr>
          <w:noProof/>
        </w:rPr>
        <w:t>Definition of type 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2B353E" w:rsidRPr="000B71E3" w:rsidTr="0009630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353E" w:rsidRPr="000B71E3" w:rsidRDefault="002B353E" w:rsidP="0009630A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353E" w:rsidRPr="000B71E3" w:rsidRDefault="002B353E" w:rsidP="0009630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353E" w:rsidRPr="000B71E3" w:rsidRDefault="002B353E" w:rsidP="0009630A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B353E" w:rsidRPr="000B71E3" w:rsidRDefault="002B353E" w:rsidP="0009630A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353E" w:rsidRPr="000B71E3" w:rsidRDefault="002B353E" w:rsidP="0009630A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B353E" w:rsidRPr="000B71E3" w:rsidTr="0009630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proofErr w:type="spellStart"/>
            <w:r w:rsidRPr="000B71E3">
              <w:t>callbackReference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2B353E" w:rsidRPr="000B71E3" w:rsidTr="0009630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proofErr w:type="spellStart"/>
            <w:r w:rsidRPr="000B71E3">
              <w:t>monitoringConfiguration</w:t>
            </w:r>
            <w:r>
              <w:t>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r w:rsidRPr="000B71E3">
              <w:t>map(</w:t>
            </w:r>
            <w:proofErr w:type="spellStart"/>
            <w:r w:rsidRPr="000B71E3">
              <w:t>MonitoringConfiguration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r w:rsidRPr="000B71E3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0B71E3">
              <w:rPr>
                <w:rFonts w:cs="Arial"/>
                <w:szCs w:val="18"/>
              </w:rPr>
              <w:t>referenceId</w:t>
            </w:r>
            <w:proofErr w:type="spellEnd"/>
            <w:r w:rsidRPr="000B71E3">
              <w:rPr>
                <w:rFonts w:cs="Arial"/>
                <w:szCs w:val="18"/>
              </w:rPr>
              <w:t xml:space="preserve"> converted from integer to string serves as key</w:t>
            </w:r>
            <w:r>
              <w:rPr>
                <w:rFonts w:cs="Arial"/>
                <w:szCs w:val="18"/>
              </w:rPr>
              <w:t xml:space="preserve">; see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6.4.6.3.2</w:t>
            </w:r>
            <w:r w:rsidRPr="000B71E3">
              <w:rPr>
                <w:rFonts w:cs="Arial"/>
                <w:szCs w:val="18"/>
              </w:rPr>
              <w:t xml:space="preserve">) of </w:t>
            </w:r>
            <w:proofErr w:type="spellStart"/>
            <w:r w:rsidRPr="000B71E3">
              <w:rPr>
                <w:rFonts w:cs="Arial"/>
                <w:szCs w:val="18"/>
              </w:rPr>
              <w:t>MonitoringConfigurations</w:t>
            </w:r>
            <w:proofErr w:type="spellEnd"/>
            <w:r w:rsidRPr="000B71E3">
              <w:rPr>
                <w:rFonts w:cs="Arial"/>
                <w:szCs w:val="18"/>
              </w:rPr>
              <w:t>;</w:t>
            </w:r>
          </w:p>
          <w:p w:rsidR="002B353E" w:rsidRPr="000B71E3" w:rsidRDefault="002B353E" w:rsidP="0009630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6.4.6.2.3</w:t>
            </w:r>
          </w:p>
        </w:tc>
      </w:tr>
      <w:tr w:rsidR="002B353E" w:rsidRPr="000B71E3" w:rsidTr="0009630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proofErr w:type="spellStart"/>
            <w:r w:rsidRPr="000B71E3">
              <w:rPr>
                <w:rFonts w:hint="eastAsia"/>
              </w:rPr>
              <w:t>reportingOptions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proofErr w:type="spellStart"/>
            <w:r w:rsidRPr="000B71E3">
              <w:rPr>
                <w:rFonts w:hint="eastAsia"/>
              </w:rPr>
              <w:t>Repor</w:t>
            </w:r>
            <w:r w:rsidRPr="000B71E3">
              <w:t>tingOptions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</w:tr>
      <w:tr w:rsidR="002B353E" w:rsidRPr="000B71E3" w:rsidTr="0009630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09630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6.4.8</w:t>
            </w:r>
          </w:p>
        </w:tc>
      </w:tr>
      <w:tr w:rsidR="002B353E" w:rsidRPr="000B71E3" w:rsidTr="0009630A">
        <w:trPr>
          <w:jc w:val="center"/>
          <w:ins w:id="4" w:author="Anders Askerup" w:date="2019-03-22T14:1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2B353E">
            <w:pPr>
              <w:pStyle w:val="TAL"/>
              <w:rPr>
                <w:ins w:id="5" w:author="Anders Askerup" w:date="2019-03-22T14:17:00Z"/>
              </w:rPr>
            </w:pPr>
            <w:proofErr w:type="spellStart"/>
            <w:ins w:id="6" w:author="Anders Askerup" w:date="2019-03-22T14:17:00Z">
              <w:r>
                <w:t>subscriptionId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2B353E">
            <w:pPr>
              <w:pStyle w:val="TAL"/>
              <w:rPr>
                <w:ins w:id="7" w:author="Anders Askerup" w:date="2019-03-22T14:17:00Z"/>
              </w:rPr>
            </w:pPr>
            <w:ins w:id="8" w:author="Anders Askerup" w:date="2019-03-22T14:1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2B353E">
            <w:pPr>
              <w:pStyle w:val="TAC"/>
              <w:rPr>
                <w:ins w:id="9" w:author="Anders Askerup" w:date="2019-03-22T14:17:00Z"/>
              </w:rPr>
            </w:pPr>
            <w:ins w:id="10" w:author="Anders Askerup" w:date="2019-03-22T14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2B353E">
            <w:pPr>
              <w:pStyle w:val="TAL"/>
              <w:rPr>
                <w:ins w:id="11" w:author="Anders Askerup" w:date="2019-03-22T14:17:00Z"/>
              </w:rPr>
            </w:pPr>
            <w:ins w:id="12" w:author="Anders Askerup" w:date="2019-03-22T14:1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3E" w:rsidRPr="000B71E3" w:rsidRDefault="002B353E" w:rsidP="00D9409A">
            <w:pPr>
              <w:pStyle w:val="TAL"/>
              <w:rPr>
                <w:ins w:id="13" w:author="Anders Askerup" w:date="2019-03-22T14:17:00Z"/>
                <w:rFonts w:cs="Arial"/>
                <w:szCs w:val="18"/>
              </w:rPr>
            </w:pPr>
            <w:ins w:id="14" w:author="Anders Askerup" w:date="2019-03-22T14:17:00Z">
              <w:r>
                <w:rPr>
                  <w:rFonts w:cs="Arial"/>
                  <w:szCs w:val="18"/>
                </w:rPr>
                <w:t xml:space="preserve">This attribute shall be present if the </w:t>
              </w:r>
            </w:ins>
            <w:proofErr w:type="spellStart"/>
            <w:ins w:id="15" w:author="Anders Askerup" w:date="2019-03-22T14:18:00Z">
              <w:r>
                <w:rPr>
                  <w:rFonts w:cs="Arial"/>
                  <w:szCs w:val="18"/>
                </w:rPr>
                <w:t>E</w:t>
              </w:r>
            </w:ins>
            <w:ins w:id="16" w:author="Anders Askerup-rev" w:date="2019-04-09T22:01:00Z">
              <w:r w:rsidR="000C2C7D">
                <w:rPr>
                  <w:rFonts w:cs="Arial"/>
                  <w:szCs w:val="18"/>
                </w:rPr>
                <w:t>e</w:t>
              </w:r>
            </w:ins>
            <w:ins w:id="17" w:author="Anders Askerup" w:date="2019-03-22T14:17:00Z">
              <w:r>
                <w:rPr>
                  <w:rFonts w:cs="Arial"/>
                  <w:szCs w:val="18"/>
                </w:rPr>
                <w:t>Subscription</w:t>
              </w:r>
              <w:proofErr w:type="spellEnd"/>
              <w:r>
                <w:rPr>
                  <w:rFonts w:cs="Arial"/>
                  <w:szCs w:val="18"/>
                </w:rPr>
                <w:t xml:space="preserve"> is sent in a GET response message on </w:t>
              </w:r>
              <w:proofErr w:type="spellStart"/>
              <w:r>
                <w:rPr>
                  <w:rFonts w:cs="Arial"/>
                  <w:szCs w:val="18"/>
                </w:rPr>
                <w:t>Nudr</w:t>
              </w:r>
              <w:proofErr w:type="spellEnd"/>
              <w:r>
                <w:rPr>
                  <w:rFonts w:cs="Arial"/>
                  <w:szCs w:val="18"/>
                </w:rPr>
                <w:t xml:space="preserve">. It identifies the individual </w:t>
              </w:r>
            </w:ins>
            <w:proofErr w:type="spellStart"/>
            <w:ins w:id="18" w:author="Anders Askerup" w:date="2019-03-22T14:18:00Z">
              <w:r>
                <w:rPr>
                  <w:rFonts w:cs="Arial"/>
                  <w:szCs w:val="18"/>
                </w:rPr>
                <w:t>E</w:t>
              </w:r>
            </w:ins>
            <w:ins w:id="19" w:author="Anders Askerup-rev" w:date="2019-04-09T22:01:00Z">
              <w:r w:rsidR="000C2C7D">
                <w:rPr>
                  <w:rFonts w:cs="Arial"/>
                  <w:szCs w:val="18"/>
                </w:rPr>
                <w:t>e</w:t>
              </w:r>
            </w:ins>
            <w:ins w:id="20" w:author="Anders Askerup" w:date="2019-03-22T14:17:00Z">
              <w:r>
                <w:rPr>
                  <w:rFonts w:cs="Arial"/>
                  <w:szCs w:val="18"/>
                </w:rPr>
                <w:t>Subscription</w:t>
              </w:r>
              <w:proofErr w:type="spellEnd"/>
              <w:r>
                <w:rPr>
                  <w:rFonts w:cs="Arial"/>
                  <w:szCs w:val="18"/>
                </w:rPr>
                <w:t xml:space="preserve"> stored in the UDR and may be used by the UDM to delete an </w:t>
              </w:r>
            </w:ins>
            <w:proofErr w:type="spellStart"/>
            <w:ins w:id="21" w:author="Anders Askerup-rev" w:date="2019-04-09T22:01:00Z">
              <w:r w:rsidR="000C2C7D">
                <w:rPr>
                  <w:rFonts w:cs="Arial"/>
                  <w:szCs w:val="18"/>
                </w:rPr>
                <w:t>E</w:t>
              </w:r>
            </w:ins>
            <w:ins w:id="22" w:author="Anders Askerup" w:date="2019-03-22T14:18:00Z">
              <w:r>
                <w:rPr>
                  <w:rFonts w:cs="Arial"/>
                  <w:szCs w:val="18"/>
                </w:rPr>
                <w:t>e</w:t>
              </w:r>
            </w:ins>
            <w:ins w:id="23" w:author="Anders Askerup" w:date="2019-03-22T14:17:00Z">
              <w:r>
                <w:rPr>
                  <w:rFonts w:cs="Arial"/>
                  <w:szCs w:val="18"/>
                </w:rPr>
                <w:t>Subscription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2B353E" w:rsidRPr="000B71E3" w:rsidRDefault="002B353E" w:rsidP="002B353E">
      <w:pPr>
        <w:rPr>
          <w:lang w:val="en-US"/>
        </w:rPr>
      </w:pPr>
    </w:p>
    <w:p w:rsidR="002B353E" w:rsidRDefault="002B353E" w:rsidP="002B3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5329897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4"/>
    <w:p w:rsidR="001E41F3" w:rsidRDefault="001E41F3">
      <w:pPr>
        <w:rPr>
          <w:b/>
          <w:noProof/>
          <w:lang w:val="en-US"/>
        </w:rPr>
      </w:pPr>
    </w:p>
    <w:p w:rsidR="002B353E" w:rsidRPr="000B71E3" w:rsidRDefault="002B353E" w:rsidP="002B353E">
      <w:pPr>
        <w:pStyle w:val="Heading2"/>
      </w:pPr>
      <w:bookmarkStart w:id="25" w:name="_Toc3973727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25"/>
    </w:p>
    <w:p w:rsidR="002B353E" w:rsidRDefault="002B353E" w:rsidP="002B353E">
      <w:pPr>
        <w:pStyle w:val="PL"/>
        <w:rPr>
          <w:lang w:val="en-US"/>
        </w:rPr>
      </w:pPr>
      <w:bookmarkStart w:id="26" w:name="_Hlk512418119"/>
    </w:p>
    <w:p w:rsidR="002B353E" w:rsidRPr="001D086F" w:rsidRDefault="002B353E" w:rsidP="002B353E">
      <w:pPr>
        <w:pStyle w:val="PL"/>
        <w:rPr>
          <w:color w:val="0070C0"/>
        </w:rPr>
      </w:pPr>
    </w:p>
    <w:p w:rsidR="002B353E" w:rsidRPr="001D086F" w:rsidRDefault="002B353E" w:rsidP="002B353E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2B353E" w:rsidRDefault="002B353E" w:rsidP="002B353E">
      <w:pPr>
        <w:pStyle w:val="PL"/>
        <w:rPr>
          <w:color w:val="0070C0"/>
        </w:rPr>
      </w:pPr>
    </w:p>
    <w:p w:rsidR="002B353E" w:rsidRPr="002B353E" w:rsidRDefault="002B353E" w:rsidP="002B353E">
      <w:pPr>
        <w:pStyle w:val="PL"/>
      </w:pP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># COMPLEX TYPES:</w:t>
      </w:r>
    </w:p>
    <w:p w:rsidR="002B353E" w:rsidRPr="000B71E3" w:rsidRDefault="002B353E" w:rsidP="002B353E">
      <w:pPr>
        <w:pStyle w:val="PL"/>
        <w:rPr>
          <w:lang w:val="en-US"/>
        </w:rPr>
      </w:pP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eeSubscription: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</w:t>
      </w:r>
      <w:r w:rsidRPr="000B71E3">
        <w:t>'TS29571_CommonData.yaml#/components/schemas/Uinteger'</w:t>
      </w:r>
    </w:p>
    <w:p w:rsidR="002B353E" w:rsidRPr="000B71E3" w:rsidRDefault="002B353E" w:rsidP="002B353E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:rsidR="002B353E" w:rsidRPr="000B71E3" w:rsidRDefault="002B353E" w:rsidP="002B353E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t xml:space="preserve">            minItems: </w:t>
      </w:r>
      <w:r>
        <w:t>1</w:t>
      </w:r>
    </w:p>
    <w:p w:rsidR="002B353E" w:rsidRPr="000B71E3" w:rsidRDefault="002B353E" w:rsidP="002B353E">
      <w:pPr>
        <w:pStyle w:val="PL"/>
        <w:rPr>
          <w:lang w:val="en-US"/>
        </w:rPr>
      </w:pP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r>
        <w:rPr>
          <w:lang w:val="en-US"/>
        </w:rPr>
        <w:t>s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#/components/schemas/Uri'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r>
        <w:rPr>
          <w:lang w:val="en-US"/>
        </w:rPr>
        <w:t>s</w:t>
      </w:r>
      <w:r w:rsidRPr="000B71E3">
        <w:rPr>
          <w:lang w:val="en-US"/>
        </w:rPr>
        <w:t>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:rsidR="002B353E" w:rsidRDefault="002B353E" w:rsidP="002B353E">
      <w:pPr>
        <w:pStyle w:val="PL"/>
        <w:rPr>
          <w:ins w:id="27" w:author="Anders Askerup" w:date="2019-03-22T14:22:00Z"/>
          <w:lang w:val="en-US"/>
        </w:rPr>
      </w:pPr>
      <w:r w:rsidRPr="000B71E3">
        <w:rPr>
          <w:lang w:val="en-US"/>
        </w:rPr>
        <w:lastRenderedPageBreak/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#/components/schemas/SupportedFeatures'</w:t>
      </w:r>
    </w:p>
    <w:p w:rsidR="002B353E" w:rsidRDefault="002B353E" w:rsidP="002B353E">
      <w:pPr>
        <w:pStyle w:val="PL"/>
        <w:rPr>
          <w:ins w:id="28" w:author="Anders Askerup" w:date="2019-03-22T14:22:00Z"/>
        </w:rPr>
      </w:pPr>
      <w:ins w:id="29" w:author="Anders Askerup" w:date="2019-03-22T14:22:00Z">
        <w:r>
          <w:t xml:space="preserve">        subscriptionId:</w:t>
        </w:r>
      </w:ins>
    </w:p>
    <w:p w:rsidR="002B353E" w:rsidRPr="000B71E3" w:rsidRDefault="002B353E" w:rsidP="002B353E">
      <w:pPr>
        <w:pStyle w:val="PL"/>
        <w:rPr>
          <w:ins w:id="30" w:author="Anders Askerup" w:date="2019-03-22T14:22:00Z"/>
        </w:rPr>
      </w:pPr>
      <w:ins w:id="31" w:author="Anders Askerup" w:date="2019-03-22T14:22:00Z">
        <w:r>
          <w:t xml:space="preserve">          type: string</w:t>
        </w:r>
      </w:ins>
    </w:p>
    <w:p w:rsidR="002B353E" w:rsidRPr="000B71E3" w:rsidRDefault="002B353E" w:rsidP="002B353E">
      <w:pPr>
        <w:pStyle w:val="PL"/>
        <w:rPr>
          <w:lang w:val="en-US"/>
        </w:rPr>
      </w:pPr>
    </w:p>
    <w:p w:rsidR="002B353E" w:rsidRPr="000B71E3" w:rsidRDefault="002B353E" w:rsidP="002B353E">
      <w:pPr>
        <w:pStyle w:val="PL"/>
        <w:rPr>
          <w:lang w:val="en-US"/>
        </w:rPr>
      </w:pP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2B353E" w:rsidRPr="000B71E3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immediateFlag:</w:t>
      </w:r>
    </w:p>
    <w:p w:rsidR="002B353E" w:rsidRDefault="002B353E" w:rsidP="002B353E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:rsidR="002B353E" w:rsidRDefault="002B353E" w:rsidP="002B353E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:rsidR="002B353E" w:rsidRPr="000B71E3" w:rsidRDefault="002B353E" w:rsidP="002B353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4B3059">
        <w:rPr>
          <w:lang w:val="en-US"/>
        </w:rPr>
        <w:t>'#/components/schemas/</w:t>
      </w:r>
      <w:r>
        <w:rPr>
          <w:lang w:val="en-US"/>
        </w:rPr>
        <w:t>LocationReportingConfiguration</w:t>
      </w:r>
      <w:r w:rsidRPr="004B3059">
        <w:rPr>
          <w:lang w:val="en-US"/>
        </w:rPr>
        <w:t>'</w:t>
      </w:r>
    </w:p>
    <w:bookmarkEnd w:id="26"/>
    <w:p w:rsidR="002B353E" w:rsidRPr="001D086F" w:rsidRDefault="002B353E" w:rsidP="002B353E">
      <w:pPr>
        <w:pStyle w:val="PL"/>
        <w:rPr>
          <w:color w:val="0070C0"/>
        </w:rPr>
      </w:pPr>
    </w:p>
    <w:p w:rsidR="002B353E" w:rsidRPr="001D086F" w:rsidRDefault="002B353E" w:rsidP="002B353E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2B353E" w:rsidRDefault="002B353E" w:rsidP="002B353E">
      <w:pPr>
        <w:pStyle w:val="PL"/>
        <w:rPr>
          <w:color w:val="0070C0"/>
        </w:rPr>
      </w:pPr>
    </w:p>
    <w:p w:rsidR="002B353E" w:rsidRPr="002B353E" w:rsidRDefault="002B353E" w:rsidP="002B353E">
      <w:pPr>
        <w:pStyle w:val="PL"/>
        <w:rPr>
          <w:b/>
        </w:rPr>
      </w:pPr>
    </w:p>
    <w:sectPr w:rsidR="002B353E" w:rsidRPr="002B35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AB4" w:rsidRDefault="00117AB4">
      <w:r>
        <w:separator/>
      </w:r>
    </w:p>
  </w:endnote>
  <w:endnote w:type="continuationSeparator" w:id="0">
    <w:p w:rsidR="00117AB4" w:rsidRDefault="0011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AB4" w:rsidRDefault="00117AB4">
      <w:r>
        <w:separator/>
      </w:r>
    </w:p>
  </w:footnote>
  <w:footnote w:type="continuationSeparator" w:id="0">
    <w:p w:rsidR="00117AB4" w:rsidRDefault="00117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2C7D"/>
    <w:rsid w:val="000C6598"/>
    <w:rsid w:val="00117AB4"/>
    <w:rsid w:val="00145D43"/>
    <w:rsid w:val="00192C46"/>
    <w:rsid w:val="001A08B3"/>
    <w:rsid w:val="001A7B60"/>
    <w:rsid w:val="001B52F0"/>
    <w:rsid w:val="001B7A65"/>
    <w:rsid w:val="001C79F8"/>
    <w:rsid w:val="001D4A88"/>
    <w:rsid w:val="001D6D55"/>
    <w:rsid w:val="001E41F3"/>
    <w:rsid w:val="00215C05"/>
    <w:rsid w:val="0026004D"/>
    <w:rsid w:val="002640DD"/>
    <w:rsid w:val="00272012"/>
    <w:rsid w:val="00275D12"/>
    <w:rsid w:val="00284FEB"/>
    <w:rsid w:val="002860C4"/>
    <w:rsid w:val="002B353E"/>
    <w:rsid w:val="002B5741"/>
    <w:rsid w:val="002F7BFE"/>
    <w:rsid w:val="00305409"/>
    <w:rsid w:val="003609EF"/>
    <w:rsid w:val="0036231A"/>
    <w:rsid w:val="00374DD4"/>
    <w:rsid w:val="003E1A36"/>
    <w:rsid w:val="00410371"/>
    <w:rsid w:val="004242F1"/>
    <w:rsid w:val="004278AD"/>
    <w:rsid w:val="004A094A"/>
    <w:rsid w:val="004B75B7"/>
    <w:rsid w:val="0051580D"/>
    <w:rsid w:val="00547111"/>
    <w:rsid w:val="00592D74"/>
    <w:rsid w:val="005E2C44"/>
    <w:rsid w:val="00621188"/>
    <w:rsid w:val="006257ED"/>
    <w:rsid w:val="0065377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1126"/>
    <w:rsid w:val="008C3B8A"/>
    <w:rsid w:val="008D18DD"/>
    <w:rsid w:val="008F686C"/>
    <w:rsid w:val="009148DE"/>
    <w:rsid w:val="009777D9"/>
    <w:rsid w:val="00991B88"/>
    <w:rsid w:val="009A2E5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BE50DA"/>
    <w:rsid w:val="00C16E5A"/>
    <w:rsid w:val="00C56D4A"/>
    <w:rsid w:val="00C66BA2"/>
    <w:rsid w:val="00C95985"/>
    <w:rsid w:val="00CC5026"/>
    <w:rsid w:val="00CC68D0"/>
    <w:rsid w:val="00D03F9A"/>
    <w:rsid w:val="00D06D51"/>
    <w:rsid w:val="00D24991"/>
    <w:rsid w:val="00D50255"/>
    <w:rsid w:val="00D9409A"/>
    <w:rsid w:val="00DE34CF"/>
    <w:rsid w:val="00E13F3D"/>
    <w:rsid w:val="00E34898"/>
    <w:rsid w:val="00EB09B7"/>
    <w:rsid w:val="00EE7D7C"/>
    <w:rsid w:val="00EF74F1"/>
    <w:rsid w:val="00EF7BB6"/>
    <w:rsid w:val="00F25D98"/>
    <w:rsid w:val="00F300FB"/>
    <w:rsid w:val="00F627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35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B35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B35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B353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2B353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B353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5F9AA-F96A-4CD3-8161-1F8A9AF2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7</cp:revision>
  <cp:lastPrinted>1900-01-01T05:00:00Z</cp:lastPrinted>
  <dcterms:created xsi:type="dcterms:W3CDTF">2019-04-09T03:13:00Z</dcterms:created>
  <dcterms:modified xsi:type="dcterms:W3CDTF">2019-04-10T04:24:00Z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C4-191107</vt:lpwstr>
  </property>
  <property fmtid="{D5CDD505-2E9C-101B-9397-08002B2CF9AE}" pid="9" name="Spec#">
    <vt:lpwstr>29.503</vt:lpwstr>
  </property>
  <property fmtid="{D5CDD505-2E9C-101B-9397-08002B2CF9AE}" pid="10" name="Cr#">
    <vt:lpwstr>0154</vt:lpwstr>
  </property>
  <property fmtid="{D5CDD505-2E9C-101B-9397-08002B2CF9AE}" pid="11" name="Revision">
    <vt:lpwstr>1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2019-04-09</vt:lpwstr>
  </property>
  <property fmtid="{D5CDD505-2E9C-101B-9397-08002B2CF9AE}" pid="18" name="Release">
    <vt:lpwstr>Rel-15</vt:lpwstr>
  </property>
  <property fmtid="{D5CDD505-2E9C-101B-9397-08002B2CF9AE}" pid="19" name="CrTitle">
    <vt:lpwstr>Adding SubsId to EESubscription</vt:lpwstr>
  </property>
  <property fmtid="{D5CDD505-2E9C-101B-9397-08002B2CF9AE}" pid="20" name="MtgTitle">
    <vt:lpwstr>&lt;MTG_TITLE&gt;</vt:lpwstr>
  </property>
</Properties>
</file>